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E9" w:rsidRPr="00C218E3" w:rsidRDefault="00E060E9" w:rsidP="00E060E9">
      <w:pPr>
        <w:ind w:left="-794" w:right="57" w:firstLine="794"/>
        <w:jc w:val="both"/>
        <w:rPr>
          <w:sz w:val="28"/>
          <w:szCs w:val="28"/>
        </w:rPr>
      </w:pPr>
      <w:r w:rsidRPr="00BA7462">
        <w:rPr>
          <w:sz w:val="28"/>
          <w:szCs w:val="28"/>
        </w:rPr>
        <w:t>Агентством устанавливаются следующие виды и размеры скидок:</w:t>
      </w:r>
    </w:p>
    <w:p w:rsidR="00E060E9" w:rsidRPr="00BA7462" w:rsidRDefault="00E060E9" w:rsidP="00E060E9">
      <w:pPr>
        <w:ind w:right="57" w:firstLine="709"/>
        <w:jc w:val="both"/>
        <w:rPr>
          <w:color w:val="000000" w:themeColor="text1"/>
          <w:sz w:val="28"/>
          <w:szCs w:val="28"/>
        </w:rPr>
      </w:pPr>
      <w:r w:rsidRPr="00BA7462">
        <w:rPr>
          <w:color w:val="000000" w:themeColor="text1"/>
          <w:sz w:val="28"/>
          <w:szCs w:val="28"/>
        </w:rPr>
        <w:t>на работы (услуги), за исключением административных процедур, по заказу:</w:t>
      </w:r>
    </w:p>
    <w:p w:rsidR="00E060E9" w:rsidRPr="00BA7462" w:rsidRDefault="00E060E9" w:rsidP="00E060E9">
      <w:pPr>
        <w:ind w:right="57" w:firstLine="709"/>
        <w:jc w:val="both"/>
        <w:rPr>
          <w:color w:val="000000" w:themeColor="text1"/>
          <w:sz w:val="28"/>
          <w:szCs w:val="28"/>
        </w:rPr>
      </w:pPr>
      <w:r w:rsidRPr="00BA7462">
        <w:rPr>
          <w:color w:val="000000" w:themeColor="text1"/>
          <w:sz w:val="28"/>
          <w:szCs w:val="28"/>
        </w:rPr>
        <w:t>- ветерана и (или) инвалида Великой Отечественной войны – правообладателя (кандидата) в правообладатели объекта недвижимого имущества – в размере 99,9 процентов стоимости работ (услуг)</w:t>
      </w:r>
      <w:r>
        <w:rPr>
          <w:color w:val="000000" w:themeColor="text1"/>
          <w:sz w:val="28"/>
          <w:szCs w:val="28"/>
          <w:lang w:val="ru-RU"/>
        </w:rPr>
        <w:t>*</w:t>
      </w:r>
      <w:r w:rsidRPr="00BA7462">
        <w:rPr>
          <w:color w:val="000000" w:themeColor="text1"/>
          <w:sz w:val="28"/>
          <w:szCs w:val="28"/>
        </w:rPr>
        <w:t>;</w:t>
      </w:r>
    </w:p>
    <w:p w:rsidR="00E060E9" w:rsidRPr="00BA7462" w:rsidRDefault="00E060E9" w:rsidP="00E060E9">
      <w:pPr>
        <w:ind w:right="57" w:firstLine="709"/>
        <w:jc w:val="both"/>
        <w:rPr>
          <w:color w:val="000000" w:themeColor="text1"/>
          <w:sz w:val="28"/>
          <w:szCs w:val="28"/>
        </w:rPr>
      </w:pPr>
      <w:r w:rsidRPr="00BA7462">
        <w:rPr>
          <w:color w:val="000000" w:themeColor="text1"/>
          <w:sz w:val="28"/>
          <w:szCs w:val="28"/>
        </w:rPr>
        <w:t>- инвалида первой группы – правообладателя (кандидата) в правообладатели объекта недвижимого имущества – в размере 5,0 процентов стоимости работ (услуг).</w:t>
      </w:r>
    </w:p>
    <w:p w:rsidR="00E060E9" w:rsidRPr="00BA7462" w:rsidRDefault="00E060E9" w:rsidP="00E060E9">
      <w:pPr>
        <w:ind w:right="57" w:firstLine="709"/>
        <w:jc w:val="both"/>
        <w:rPr>
          <w:color w:val="000000" w:themeColor="text1"/>
          <w:sz w:val="28"/>
          <w:szCs w:val="28"/>
        </w:rPr>
      </w:pPr>
      <w:r w:rsidRPr="00BA7462">
        <w:rPr>
          <w:color w:val="000000" w:themeColor="text1"/>
          <w:sz w:val="28"/>
          <w:szCs w:val="28"/>
        </w:rPr>
        <w:t>Основанием для применения скидки является предоставление заказчиком работ (услуг) удостоверения, подтверждающего право на скидку.</w:t>
      </w:r>
    </w:p>
    <w:p w:rsidR="00E060E9" w:rsidRPr="00BA7462" w:rsidRDefault="00E060E9" w:rsidP="00E060E9">
      <w:pPr>
        <w:ind w:right="57" w:firstLine="709"/>
        <w:jc w:val="both"/>
        <w:rPr>
          <w:color w:val="000000" w:themeColor="text1"/>
          <w:sz w:val="28"/>
          <w:szCs w:val="28"/>
        </w:rPr>
      </w:pPr>
      <w:r w:rsidRPr="00BA7462">
        <w:rPr>
          <w:color w:val="000000" w:themeColor="text1"/>
          <w:sz w:val="28"/>
          <w:szCs w:val="28"/>
        </w:rPr>
        <w:t>Для целей применения указанной в абзаце втором настоящего пункта скидки под ветеранами и инвалидами Великой Отечественной войны понимаются лица, названные в пункте 1, подпункте 3.3 пункта 3, пункте 4 статьи 2, пунктах 1, 3, 5, 6 статьи 4 Закона Респу</w:t>
      </w:r>
      <w:bookmarkStart w:id="0" w:name="_GoBack"/>
      <w:bookmarkEnd w:id="0"/>
      <w:r w:rsidRPr="00BA7462">
        <w:rPr>
          <w:color w:val="000000" w:themeColor="text1"/>
          <w:sz w:val="28"/>
          <w:szCs w:val="28"/>
        </w:rPr>
        <w:t>блики Беларусь от 17.04.1992 № 1594-XII  «О ветеранах».</w:t>
      </w:r>
    </w:p>
    <w:p w:rsidR="00E060E9" w:rsidRPr="00E060E9" w:rsidRDefault="00E060E9" w:rsidP="00E060E9">
      <w:pPr>
        <w:ind w:right="57" w:firstLine="709"/>
        <w:jc w:val="both"/>
        <w:rPr>
          <w:sz w:val="24"/>
          <w:szCs w:val="24"/>
        </w:rPr>
      </w:pPr>
      <w:r w:rsidRPr="00E060E9">
        <w:rPr>
          <w:color w:val="000000" w:themeColor="text1"/>
          <w:sz w:val="24"/>
          <w:szCs w:val="24"/>
        </w:rPr>
        <w:t>*если в результате применения скидки стоимость работ (услуг) составит менее одной копейки оплате подлежит одна копейка.</w:t>
      </w:r>
    </w:p>
    <w:p w:rsidR="00E060E9" w:rsidRPr="00E060E9" w:rsidRDefault="00E060E9"/>
    <w:sectPr w:rsidR="00E060E9" w:rsidRPr="00E0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ED"/>
    <w:rsid w:val="003D25ED"/>
    <w:rsid w:val="004638E9"/>
    <w:rsid w:val="00E0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4F92"/>
  <w15:chartTrackingRefBased/>
  <w15:docId w15:val="{68911A75-8B77-4367-9192-E712D5D5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5ED"/>
    <w:rPr>
      <w:color w:val="0000FF"/>
      <w:u w:val="single"/>
    </w:rPr>
  </w:style>
  <w:style w:type="character" w:styleId="a4">
    <w:name w:val="Strong"/>
    <w:basedOn w:val="a0"/>
    <w:uiPriority w:val="22"/>
    <w:qFormat/>
    <w:rsid w:val="003D25ED"/>
    <w:rPr>
      <w:b/>
      <w:bCs/>
    </w:rPr>
  </w:style>
  <w:style w:type="character" w:styleId="a5">
    <w:name w:val="Emphasis"/>
    <w:basedOn w:val="a0"/>
    <w:uiPriority w:val="20"/>
    <w:qFormat/>
    <w:rsid w:val="003D2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Толканица Евгений Степанович</dc:creator>
  <cp:keywords/>
  <dc:description/>
  <cp:lastModifiedBy>Толканица Евгений Степанович</cp:lastModifiedBy>
  <cp:revision>1</cp:revision>
  <dcterms:created xsi:type="dcterms:W3CDTF">2022-07-25T15:41:00Z</dcterms:created>
  <dcterms:modified xsi:type="dcterms:W3CDTF">2022-07-25T16:50:00Z</dcterms:modified>
</cp:coreProperties>
</file>